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B56" w:rsidRPr="00F50B56" w:rsidRDefault="00F50B56" w:rsidP="00F50B56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</w:pPr>
      <w:r w:rsidRPr="00F50B56"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  <w:t>Morts pour la France de la Guerre d'Algérie, des combats du Maroc et de la Tunisie</w:t>
      </w:r>
    </w:p>
    <w:p w:rsidR="00F50B56" w:rsidRDefault="00F50B56"/>
    <w:p w:rsidR="00F50B56" w:rsidRDefault="00F50B56">
      <w:r>
        <w:t>Lien vers :</w:t>
      </w:r>
    </w:p>
    <w:p w:rsidR="00F50B56" w:rsidRDefault="00747E0F" w:rsidP="00F50B56">
      <w:hyperlink r:id="rId5" w:history="1">
        <w:r w:rsidR="00F50B56">
          <w:rPr>
            <w:rStyle w:val="Lienhypertexte"/>
          </w:rPr>
          <w:t>Morts pour la France de la Guerre d'Algérie, des combats du Maroc et de la Tunisie - Mémoire des hommes (defense.gouv.fr)</w:t>
        </w:r>
      </w:hyperlink>
    </w:p>
    <w:p w:rsidR="00F50B56" w:rsidRDefault="00F50B56" w:rsidP="00F50B56"/>
    <w:p w:rsidR="00F50B56" w:rsidRPr="00F50B56" w:rsidRDefault="00F50B56" w:rsidP="00F50B56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</w:pPr>
      <w:r w:rsidRPr="00F50B56"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  <w:t>Militaires français portés disparus durant la Guerre d'Algérie</w:t>
      </w:r>
    </w:p>
    <w:p w:rsidR="00F50B56" w:rsidRPr="00F50B56" w:rsidRDefault="00F50B56" w:rsidP="00F50B56">
      <w:pPr>
        <w:shd w:val="clear" w:color="auto" w:fill="FFFFFF"/>
        <w:spacing w:after="188" w:line="240" w:lineRule="auto"/>
        <w:jc w:val="center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</w:p>
    <w:p w:rsidR="00F50B56" w:rsidRDefault="00F50B56" w:rsidP="008432E9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  <w:r w:rsidRPr="00F50B56">
        <w:rPr>
          <w:rFonts w:ascii="Helvetica" w:eastAsia="Times New Roman" w:hAnsi="Helvetica" w:cs="Helvetica"/>
          <w:i/>
          <w:iCs/>
          <w:color w:val="12212E"/>
          <w:sz w:val="16"/>
          <w:lang w:eastAsia="fr-FR"/>
        </w:rPr>
        <w:t>Général (2S) Henry-Jean FOURNIER, président de l’Association nationale pour la mémoire des militaires français portés disparus en Algérie (SOLDIS ALGERIE)</w:t>
      </w:r>
    </w:p>
    <w:p w:rsidR="008432E9" w:rsidRPr="008432E9" w:rsidRDefault="008432E9" w:rsidP="008432E9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</w:p>
    <w:p w:rsidR="00F50B56" w:rsidRDefault="00F50B56" w:rsidP="00F50B56">
      <w:r>
        <w:t>Lien vers :</w:t>
      </w:r>
    </w:p>
    <w:p w:rsidR="00F50B56" w:rsidRDefault="00747E0F" w:rsidP="00F50B56">
      <w:hyperlink r:id="rId6" w:history="1">
        <w:r w:rsidR="00F50B56">
          <w:rPr>
            <w:rStyle w:val="Lienhypertexte"/>
          </w:rPr>
          <w:t>Militaires français portés disparus durant la Guerre d'Algérie - Mémoire des hommes (defense.gouv.fr)</w:t>
        </w:r>
      </w:hyperlink>
    </w:p>
    <w:p w:rsidR="00F50B56" w:rsidRPr="008432E9" w:rsidRDefault="00F50B56" w:rsidP="008432E9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lang w:eastAsia="fr-FR"/>
        </w:rPr>
      </w:pPr>
    </w:p>
    <w:p w:rsidR="00F50B56" w:rsidRPr="00F50B56" w:rsidRDefault="00F50B56" w:rsidP="00F50B56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</w:pPr>
      <w:r w:rsidRPr="00F50B56"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  <w:t>Victimes civiles disparues durant la Guerre d'Algérie</w:t>
      </w:r>
    </w:p>
    <w:p w:rsidR="00F50B56" w:rsidRPr="00F50B56" w:rsidRDefault="00F50B56" w:rsidP="00F50B56">
      <w:pPr>
        <w:shd w:val="clear" w:color="auto" w:fill="FFFFFF"/>
        <w:spacing w:after="188" w:line="240" w:lineRule="auto"/>
        <w:jc w:val="center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</w:p>
    <w:p w:rsidR="00F50B56" w:rsidRPr="00F50B56" w:rsidRDefault="00F50B56" w:rsidP="00F50B56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  <w:r w:rsidRPr="00F50B56">
        <w:rPr>
          <w:rFonts w:ascii="Helvetica" w:eastAsia="Times New Roman" w:hAnsi="Helvetica" w:cs="Helvetica"/>
          <w:b/>
          <w:bCs/>
          <w:i/>
          <w:iCs/>
          <w:color w:val="12212E"/>
          <w:sz w:val="16"/>
          <w:lang w:eastAsia="fr-FR"/>
        </w:rPr>
        <w:t>Jean-Jacques Jordi, historien, docteur en histoire, spécialiste de l'histoire des migrations, de la colonisation et de la décolonisation en Méditerranée occidentale aux XIXe et XXe siècles.</w:t>
      </w:r>
    </w:p>
    <w:p w:rsidR="00F50B56" w:rsidRDefault="00F50B56" w:rsidP="00F50B56"/>
    <w:p w:rsidR="00F50B56" w:rsidRDefault="00F50B56" w:rsidP="00F50B56">
      <w:r>
        <w:t>Lien vers :</w:t>
      </w:r>
    </w:p>
    <w:p w:rsidR="00F50B56" w:rsidRDefault="00747E0F" w:rsidP="00F50B56">
      <w:hyperlink r:id="rId7" w:history="1">
        <w:r w:rsidR="00F50B56">
          <w:rPr>
            <w:rStyle w:val="Lienhypertexte"/>
          </w:rPr>
          <w:t>Victimes civiles disparues durant la Guerre d'Algérie - Mémoire des hommes (defense.gouv.fr)</w:t>
        </w:r>
      </w:hyperlink>
    </w:p>
    <w:p w:rsidR="008432E9" w:rsidRDefault="008432E9" w:rsidP="00F50B56"/>
    <w:p w:rsidR="008432E9" w:rsidRPr="008432E9" w:rsidRDefault="008432E9" w:rsidP="008432E9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</w:pPr>
      <w:r w:rsidRPr="008432E9"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  <w:t>Victimes des massacres d'Oran le 5 juillet 1962</w:t>
      </w:r>
    </w:p>
    <w:p w:rsidR="008432E9" w:rsidRPr="008432E9" w:rsidRDefault="008432E9" w:rsidP="008432E9">
      <w:pPr>
        <w:shd w:val="clear" w:color="auto" w:fill="FFFFFF"/>
        <w:spacing w:after="188" w:line="240" w:lineRule="auto"/>
        <w:jc w:val="center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</w:p>
    <w:p w:rsidR="008432E9" w:rsidRDefault="008432E9" w:rsidP="008432E9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</w:pPr>
      <w:r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  <w:t xml:space="preserve">Lien vers </w:t>
      </w:r>
    </w:p>
    <w:p w:rsidR="008432E9" w:rsidRDefault="00747E0F" w:rsidP="008432E9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</w:pPr>
      <w:hyperlink r:id="rId8" w:tgtFrame="_blank" w:history="1">
        <w:r w:rsidR="008432E9" w:rsidRPr="008432E9">
          <w:rPr>
            <w:rFonts w:ascii="Helvetica" w:eastAsia="Times New Roman" w:hAnsi="Helvetica" w:cs="Helvetica"/>
            <w:b/>
            <w:bCs/>
            <w:color w:val="1D66BF"/>
            <w:sz w:val="16"/>
            <w:lang w:eastAsia="fr-FR"/>
          </w:rPr>
          <w:t>Liste alphabétique des victimes disparues lors des massacres à Oran, le 5 juillet 1962</w:t>
        </w:r>
      </w:hyperlink>
      <w:r w:rsidR="008432E9" w:rsidRPr="008432E9"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  <w:t> :</w:t>
      </w:r>
    </w:p>
    <w:p w:rsidR="008432E9" w:rsidRPr="008432E9" w:rsidRDefault="00747E0F" w:rsidP="008432E9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color w:val="12212E"/>
          <w:sz w:val="16"/>
          <w:szCs w:val="16"/>
          <w:lang w:eastAsia="fr-FR"/>
        </w:rPr>
      </w:pPr>
      <w:hyperlink r:id="rId9" w:history="1">
        <w:r w:rsidR="008432E9">
          <w:rPr>
            <w:rStyle w:val="Lienhypertexte"/>
          </w:rPr>
          <w:t>Victimes des massacres d'Oran le 5 juillet 1962 - Mémoire des hommes (defense.gouv.fr)</w:t>
        </w:r>
      </w:hyperlink>
    </w:p>
    <w:p w:rsidR="008432E9" w:rsidRDefault="008432E9" w:rsidP="00F50B56"/>
    <w:p w:rsidR="00CB7780" w:rsidRDefault="00CB7780" w:rsidP="00CB7780">
      <w:pPr>
        <w:shd w:val="clear" w:color="auto" w:fill="FFFFFF"/>
        <w:spacing w:after="188" w:line="240" w:lineRule="auto"/>
        <w:outlineLvl w:val="0"/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</w:pPr>
      <w:r w:rsidRPr="00CB7780">
        <w:rPr>
          <w:rFonts w:ascii="Georgia" w:eastAsia="Times New Roman" w:hAnsi="Georgia" w:cs="Times New Roman"/>
          <w:b/>
          <w:i/>
          <w:color w:val="004494"/>
          <w:kern w:val="36"/>
          <w:sz w:val="36"/>
          <w:szCs w:val="36"/>
          <w:u w:val="single"/>
          <w:lang w:eastAsia="fr-FR"/>
        </w:rPr>
        <w:t>Mémorial national de la Guerre d'Algérie et des combats du Maroc et de la Tunisie</w:t>
      </w:r>
    </w:p>
    <w:p w:rsidR="00CB7780" w:rsidRPr="00CB7780" w:rsidRDefault="00CB7780" w:rsidP="00CB7780">
      <w:pPr>
        <w:shd w:val="clear" w:color="auto" w:fill="FFFFFF"/>
        <w:spacing w:before="75" w:after="113" w:line="238" w:lineRule="atLeast"/>
        <w:jc w:val="both"/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</w:pPr>
      <w:r w:rsidRPr="00CB7780">
        <w:rPr>
          <w:rFonts w:ascii="Helvetica" w:eastAsia="Times New Roman" w:hAnsi="Helvetica" w:cs="Helvetica"/>
          <w:b/>
          <w:bCs/>
          <w:color w:val="12212E"/>
          <w:sz w:val="16"/>
          <w:lang w:eastAsia="fr-FR"/>
        </w:rPr>
        <w:t>Lien vers</w:t>
      </w:r>
    </w:p>
    <w:p w:rsidR="00CB7780" w:rsidRPr="00F50B56" w:rsidRDefault="00CB7780" w:rsidP="00F50B56">
      <w:hyperlink r:id="rId10" w:history="1">
        <w:r>
          <w:rPr>
            <w:rStyle w:val="Lienhypertexte"/>
          </w:rPr>
          <w:t>Mémorial national de la Guerre d'Algérie et des combats du Maroc et de la Tunisie - Mémoire des hommes (defense.gouv.fr)</w:t>
        </w:r>
      </w:hyperlink>
    </w:p>
    <w:sectPr w:rsidR="00CB7780" w:rsidRPr="00F50B56" w:rsidSect="00CB77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76134"/>
    <w:multiLevelType w:val="multilevel"/>
    <w:tmpl w:val="B3241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C7759B"/>
    <w:multiLevelType w:val="multilevel"/>
    <w:tmpl w:val="3E98B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071D2A"/>
    <w:multiLevelType w:val="multilevel"/>
    <w:tmpl w:val="F370C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8B3A67"/>
    <w:multiLevelType w:val="multilevel"/>
    <w:tmpl w:val="7354F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F863DF"/>
    <w:multiLevelType w:val="multilevel"/>
    <w:tmpl w:val="387C3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737D4B"/>
    <w:multiLevelType w:val="multilevel"/>
    <w:tmpl w:val="F4063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0B56"/>
    <w:rsid w:val="0017379E"/>
    <w:rsid w:val="003277D4"/>
    <w:rsid w:val="00747E0F"/>
    <w:rsid w:val="008432E9"/>
    <w:rsid w:val="00B85C08"/>
    <w:rsid w:val="00CB7780"/>
    <w:rsid w:val="00F50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2E9"/>
  </w:style>
  <w:style w:type="paragraph" w:styleId="Titre1">
    <w:name w:val="heading 1"/>
    <w:basedOn w:val="Normal"/>
    <w:link w:val="Titre1Car"/>
    <w:uiPriority w:val="9"/>
    <w:qFormat/>
    <w:rsid w:val="00F50B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F50B56"/>
    <w:rPr>
      <w:color w:val="0000FF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F50B56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F50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50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50B56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F50B56"/>
    <w:rPr>
      <w:b/>
      <w:bCs/>
    </w:rPr>
  </w:style>
  <w:style w:type="character" w:styleId="Accentuation">
    <w:name w:val="Emphasis"/>
    <w:basedOn w:val="Policepardfaut"/>
    <w:uiPriority w:val="20"/>
    <w:qFormat/>
    <w:rsid w:val="00F50B56"/>
    <w:rPr>
      <w:i/>
      <w:iCs/>
    </w:rPr>
  </w:style>
  <w:style w:type="paragraph" w:customStyle="1" w:styleId="standard">
    <w:name w:val="standard"/>
    <w:basedOn w:val="Normal"/>
    <w:rsid w:val="00F50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rpsdetextenote">
    <w:name w:val="corpsdetextenote"/>
    <w:basedOn w:val="Normal"/>
    <w:rsid w:val="00843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60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7452">
          <w:marLeft w:val="25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82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79413">
          <w:marLeft w:val="25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9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283">
          <w:marLeft w:val="25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45456">
          <w:marLeft w:val="25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74396">
          <w:marLeft w:val="25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moiredeshommes.sga.defense.gouv.fr/fr/_depot_mdh/_depot_front/articles/4161/liste-alphabetique-des-victimes-des-massacres-a-oran-tuees-le-5-juillet-1962_doc.xls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emoiredeshommes.sga.defense.gouv.fr/fr/article.php?larub=377&amp;titre=victimes-civiles-disparues-durant-la-guerre-d-algeri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moiredeshommes.sga.defense.gouv.fr/fr/article.php?larub=376&amp;titre=militaires-francais-portes-disparus-durant-la-guerre-d-algeri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memoiredeshommes.sga.defense.gouv.fr/fr/article.php?larub=375&amp;titre=morts-pour-la-france-de-la-guerre-d-algerie-des-combats-du-maroc-et-de-la-tunisie" TargetMode="External"/><Relationship Id="rId10" Type="http://schemas.openxmlformats.org/officeDocument/2006/relationships/hyperlink" Target="https://www.memoiredeshommes.sga.defense.gouv.fr/fr/article.php?larub=378&amp;titre=memorial-national-de-la-guerre-d-algerie-et-des-combats-du-maroc-et-de-la-tunisi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emoiredeshommes.sga.defense.gouv.fr/fr/article.php?laref=2527&amp;titre=victimes-des-massacres-d-oran-le-5-juillet-1962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363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</dc:creator>
  <cp:keywords/>
  <dc:description/>
  <cp:lastModifiedBy>Monique</cp:lastModifiedBy>
  <cp:revision>3</cp:revision>
  <dcterms:created xsi:type="dcterms:W3CDTF">2024-07-23T10:52:00Z</dcterms:created>
  <dcterms:modified xsi:type="dcterms:W3CDTF">2024-07-24T20:40:00Z</dcterms:modified>
</cp:coreProperties>
</file>